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002" w:rsidRPr="00AC47FE" w:rsidRDefault="00AC47FE" w:rsidP="00AC47FE">
      <w:pPr>
        <w:jc w:val="center"/>
        <w:rPr>
          <w:b/>
          <w:sz w:val="24"/>
          <w:szCs w:val="24"/>
        </w:rPr>
      </w:pPr>
      <w:bookmarkStart w:id="0" w:name="_GoBack"/>
      <w:bookmarkEnd w:id="0"/>
      <w:r w:rsidRPr="00AC47FE">
        <w:rPr>
          <w:rFonts w:hint="eastAsia"/>
          <w:b/>
          <w:sz w:val="24"/>
          <w:szCs w:val="24"/>
        </w:rPr>
        <w:t>カナダ・ケベック州のフランス語と言語政策</w:t>
      </w:r>
    </w:p>
    <w:p w:rsidR="00AC47FE" w:rsidRDefault="00AC47FE" w:rsidP="00AC47FE">
      <w:pPr>
        <w:jc w:val="right"/>
      </w:pPr>
      <w:r>
        <w:rPr>
          <w:rFonts w:hint="eastAsia"/>
        </w:rPr>
        <w:t>矢頭典枝（神田外語大学）</w:t>
      </w:r>
    </w:p>
    <w:p w:rsidR="00DE6742" w:rsidRPr="001B14CB" w:rsidRDefault="00DE6742" w:rsidP="00AC47FE"/>
    <w:p w:rsidR="00DE63CF" w:rsidRPr="006C4ACD" w:rsidRDefault="00AC47FE" w:rsidP="001B0341">
      <w:pPr>
        <w:ind w:firstLineChars="134" w:firstLine="283"/>
        <w:rPr>
          <w:rFonts w:cs="Times New Roman"/>
          <w:lang w:val="fr-CA"/>
        </w:rPr>
      </w:pPr>
      <w:r w:rsidRPr="006C4ACD">
        <w:rPr>
          <w:lang w:val="fr-CA"/>
        </w:rPr>
        <w:t>カナダのケベック州は、</w:t>
      </w:r>
      <w:r w:rsidR="00DE6742" w:rsidRPr="006C4ACD">
        <w:rPr>
          <w:lang w:val="fr-CA"/>
        </w:rPr>
        <w:t>人口の約</w:t>
      </w:r>
      <w:r w:rsidR="00DE6742" w:rsidRPr="006C4ACD">
        <w:rPr>
          <w:lang w:val="fr-CA"/>
        </w:rPr>
        <w:t>80</w:t>
      </w:r>
      <w:r w:rsidR="00DE6742" w:rsidRPr="006C4ACD">
        <w:rPr>
          <w:lang w:val="fr-CA"/>
        </w:rPr>
        <w:t>％をフランコフォン（フランス語系）が占め、</w:t>
      </w:r>
      <w:r w:rsidRPr="006C4ACD">
        <w:rPr>
          <w:lang w:val="fr-CA"/>
        </w:rPr>
        <w:t>フランス語のみを州レベルの公用語とするカナダで唯一のフランス語圏として知られる。しかし、</w:t>
      </w:r>
      <w:r w:rsidR="00DE6742" w:rsidRPr="006C4ACD">
        <w:rPr>
          <w:lang w:val="fr-CA"/>
        </w:rPr>
        <w:t>従来、州内最大の商業都市モントリオールでは、</w:t>
      </w:r>
      <w:r w:rsidR="00D40B32" w:rsidRPr="006C4ACD">
        <w:rPr>
          <w:lang w:val="fr-CA"/>
        </w:rPr>
        <w:t>少数派のアングロフォン（英語系）の言語である英語が支配言語であった。多くの大規模なビジネスはアングロフォンが所有し、その業務言語は英語であった。また、ケベック州に定着する移民は英語を使って仕事をし、その子供たちは英語系の学校に通うのが普通であった。</w:t>
      </w:r>
      <w:r w:rsidR="00DE63CF" w:rsidRPr="006C4ACD">
        <w:rPr>
          <w:lang w:val="fr-CA"/>
        </w:rPr>
        <w:t>こうしたフランコフォンとフランス語の劣勢状況を打開するため、ケベック州政府は</w:t>
      </w:r>
      <w:r w:rsidR="00DE63CF" w:rsidRPr="006C4ACD">
        <w:rPr>
          <w:lang w:val="fr-CA"/>
        </w:rPr>
        <w:t>1977</w:t>
      </w:r>
      <w:r w:rsidR="00DE63CF" w:rsidRPr="006C4ACD">
        <w:rPr>
          <w:lang w:val="fr-CA"/>
        </w:rPr>
        <w:t>年に「フランス語憲章</w:t>
      </w:r>
      <w:r w:rsidR="00DE63CF" w:rsidRPr="006C4ACD">
        <w:rPr>
          <w:lang w:val="fr-CA"/>
        </w:rPr>
        <w:t>La Charte de la langue fra</w:t>
      </w:r>
      <w:r w:rsidR="00DE63CF" w:rsidRPr="006C4ACD">
        <w:rPr>
          <w:rFonts w:cs="Times New Roman"/>
          <w:lang w:val="fr-CA"/>
        </w:rPr>
        <w:t>nçaise</w:t>
      </w:r>
      <w:r w:rsidR="00DE63CF" w:rsidRPr="006C4ACD">
        <w:rPr>
          <w:rFonts w:cs="Times New Roman"/>
          <w:lang w:val="fr-CA"/>
        </w:rPr>
        <w:t>」を制定した。</w:t>
      </w:r>
      <w:r w:rsidR="001B0341" w:rsidRPr="006C4ACD">
        <w:rPr>
          <w:rFonts w:cs="Times New Roman"/>
          <w:lang w:val="fr-CA"/>
        </w:rPr>
        <w:t>本報告では、フランス語憲章の内容および本憲章の施行により生じた社会的影響について論じ、ケベックのフランス語の特殊性についても触れる。</w:t>
      </w:r>
    </w:p>
    <w:p w:rsidR="0090792A" w:rsidRDefault="002800F4" w:rsidP="006C4ACD">
      <w:pPr>
        <w:ind w:firstLineChars="134" w:firstLine="283"/>
        <w:rPr>
          <w:lang w:val="fr-CA"/>
        </w:rPr>
      </w:pPr>
      <w:r w:rsidRPr="006C4ACD">
        <w:rPr>
          <w:lang w:val="fr-CA"/>
        </w:rPr>
        <w:t>フランス語憲章は制定当初、</w:t>
      </w:r>
      <w:r w:rsidRPr="006C4ACD">
        <w:rPr>
          <w:lang w:val="fr-CA"/>
        </w:rPr>
        <w:t>214</w:t>
      </w:r>
      <w:r w:rsidRPr="006C4ACD">
        <w:rPr>
          <w:lang w:val="fr-CA"/>
        </w:rPr>
        <w:t>もの条項から成り、ケベック社会におけるフランス語の優位性を明確に規定する非常に強い拘束性を有する法律であった。その適用範囲は、</w:t>
      </w:r>
      <w:r w:rsidR="00E128B0">
        <w:rPr>
          <w:lang w:val="fr-CA"/>
        </w:rPr>
        <w:t>州</w:t>
      </w:r>
      <w:r w:rsidR="00E128B0">
        <w:rPr>
          <w:rFonts w:hint="eastAsia"/>
          <w:lang w:val="fr-CA"/>
        </w:rPr>
        <w:t>レ</w:t>
      </w:r>
      <w:r w:rsidRPr="006C4ACD">
        <w:rPr>
          <w:lang w:val="fr-CA"/>
        </w:rPr>
        <w:t>ベルの立法・司法・行政</w:t>
      </w:r>
      <w:r w:rsidR="00E128B0">
        <w:rPr>
          <w:rFonts w:hint="eastAsia"/>
          <w:lang w:val="fr-CA"/>
        </w:rPr>
        <w:t>の言語や</w:t>
      </w:r>
      <w:r w:rsidRPr="006C4ACD">
        <w:rPr>
          <w:lang w:val="fr-CA"/>
        </w:rPr>
        <w:t>公教育の言語</w:t>
      </w:r>
      <w:r w:rsidR="00E128B0">
        <w:rPr>
          <w:rFonts w:hint="eastAsia"/>
          <w:lang w:val="fr-CA"/>
        </w:rPr>
        <w:t>のみならず</w:t>
      </w:r>
      <w:r w:rsidRPr="006C4ACD">
        <w:rPr>
          <w:lang w:val="fr-CA"/>
        </w:rPr>
        <w:t>、民間企業や専門職などの仕事言語、商業用看板や広告の表示言語など</w:t>
      </w:r>
      <w:r w:rsidR="006C4ACD">
        <w:rPr>
          <w:rFonts w:hint="eastAsia"/>
          <w:lang w:val="fr-CA"/>
        </w:rPr>
        <w:t>にも</w:t>
      </w:r>
      <w:r w:rsidRPr="006C4ACD">
        <w:rPr>
          <w:lang w:val="fr-CA"/>
        </w:rPr>
        <w:t>及んだ。</w:t>
      </w:r>
      <w:r w:rsidR="006C4ACD" w:rsidRPr="006C4ACD">
        <w:rPr>
          <w:lang w:val="fr-CA"/>
        </w:rPr>
        <w:t>また、ケベック州政府は、フランス語憲章担当の大臣職を設け、同憲章の施行を監督する「</w:t>
      </w:r>
      <w:r w:rsidR="006C4ACD">
        <w:rPr>
          <w:lang w:val="fr-CA"/>
        </w:rPr>
        <w:t>フランス語局</w:t>
      </w:r>
      <w:r w:rsidR="006C4ACD" w:rsidRPr="006C4ACD">
        <w:rPr>
          <w:lang w:val="fr-CA"/>
        </w:rPr>
        <w:t>Office de la langue française</w:t>
      </w:r>
      <w:r w:rsidR="006C4ACD">
        <w:rPr>
          <w:rFonts w:hint="eastAsia"/>
          <w:lang w:val="fr-CA"/>
        </w:rPr>
        <w:t>」などの言語機関を設置し、同憲章の適用をケベック社会全般に徹底させてきた。</w:t>
      </w:r>
    </w:p>
    <w:p w:rsidR="00A1739D" w:rsidRDefault="006C4ACD" w:rsidP="00A1739D">
      <w:pPr>
        <w:ind w:firstLineChars="134" w:firstLine="283"/>
        <w:rPr>
          <w:lang w:val="fr-CA"/>
        </w:rPr>
      </w:pPr>
      <w:r>
        <w:rPr>
          <w:rFonts w:hint="eastAsia"/>
          <w:lang w:val="fr-CA"/>
        </w:rPr>
        <w:t>制定当初、フランス語憲章がケベック社会にもたらした変容と波紋は大きかった。特に、教育言語、商業用サイン表示言語、商業活動における仕事言語、という三つの分野については、連日マスコミに</w:t>
      </w:r>
      <w:r w:rsidR="0090792A">
        <w:rPr>
          <w:rFonts w:hint="eastAsia"/>
          <w:lang w:val="fr-CA"/>
        </w:rPr>
        <w:t>取り上</w:t>
      </w:r>
      <w:r>
        <w:rPr>
          <w:rFonts w:hint="eastAsia"/>
          <w:lang w:val="fr-CA"/>
        </w:rPr>
        <w:t>げ</w:t>
      </w:r>
      <w:r w:rsidR="00E128B0">
        <w:rPr>
          <w:rFonts w:hint="eastAsia"/>
          <w:lang w:val="fr-CA"/>
        </w:rPr>
        <w:t>ら</w:t>
      </w:r>
      <w:r>
        <w:rPr>
          <w:rFonts w:hint="eastAsia"/>
          <w:lang w:val="fr-CA"/>
        </w:rPr>
        <w:t>れ</w:t>
      </w:r>
      <w:r w:rsidR="0090792A">
        <w:rPr>
          <w:rFonts w:hint="eastAsia"/>
          <w:lang w:val="fr-CA"/>
        </w:rPr>
        <w:t>、訴訟に発展することもあった。教育言語については、公立の義務教育は基本的にフランス語で行われる、と規定され、例外として英語系の学校に通学を許されたのは</w:t>
      </w:r>
      <w:r w:rsidR="00B860A7">
        <w:rPr>
          <w:rFonts w:hint="eastAsia"/>
          <w:lang w:val="fr-CA"/>
        </w:rPr>
        <w:t>、親の少なくとも</w:t>
      </w:r>
      <w:r w:rsidR="00E128B0">
        <w:rPr>
          <w:rFonts w:hint="eastAsia"/>
          <w:lang w:val="fr-CA"/>
        </w:rPr>
        <w:t>片方</w:t>
      </w:r>
      <w:r w:rsidR="00064277">
        <w:rPr>
          <w:rFonts w:hint="eastAsia"/>
          <w:lang w:val="fr-CA"/>
        </w:rPr>
        <w:t>あるいは兄弟の一人</w:t>
      </w:r>
      <w:r w:rsidR="00B860A7">
        <w:rPr>
          <w:rFonts w:hint="eastAsia"/>
          <w:lang w:val="fr-CA"/>
        </w:rPr>
        <w:t>がケベック州において英語の義務教育</w:t>
      </w:r>
      <w:r w:rsidR="006D6500">
        <w:rPr>
          <w:rFonts w:hint="eastAsia"/>
          <w:lang w:val="fr-CA"/>
        </w:rPr>
        <w:t>を受けた子供たちに限られた。このため、英語系の学校に通っていた</w:t>
      </w:r>
      <w:r w:rsidR="00B860A7">
        <w:rPr>
          <w:rFonts w:hint="eastAsia"/>
          <w:lang w:val="fr-CA"/>
        </w:rPr>
        <w:t>移民の子供たち、そして、ケベック州以外で親が英語による教育を受けた子供たちはフランス語系の学校に転校を余儀なくされた。</w:t>
      </w:r>
      <w:r w:rsidR="00E128B0">
        <w:rPr>
          <w:rFonts w:hint="eastAsia"/>
          <w:lang w:val="fr-CA"/>
        </w:rPr>
        <w:t>店の看板などの商業用サイン表示に関しては、すべてフランス語のみによる表示が義務付けられた。さらに、中規模以上の民間企業は徹底的なフランス語化プログラムがフランス語局の指導の下で実施され、</w:t>
      </w:r>
      <w:r w:rsidR="00A1739D">
        <w:rPr>
          <w:rFonts w:hint="eastAsia"/>
          <w:lang w:val="fr-CA"/>
        </w:rPr>
        <w:t>業務言語の</w:t>
      </w:r>
      <w:r w:rsidR="00E128B0">
        <w:rPr>
          <w:rFonts w:hint="eastAsia"/>
          <w:lang w:val="fr-CA"/>
        </w:rPr>
        <w:t>フランス語</w:t>
      </w:r>
      <w:r w:rsidR="00A1739D">
        <w:rPr>
          <w:rFonts w:hint="eastAsia"/>
          <w:lang w:val="fr-CA"/>
        </w:rPr>
        <w:t>化が推し進められた</w:t>
      </w:r>
      <w:r w:rsidR="00E128B0">
        <w:rPr>
          <w:rFonts w:hint="eastAsia"/>
          <w:lang w:val="fr-CA"/>
        </w:rPr>
        <w:t>。</w:t>
      </w:r>
      <w:r w:rsidR="00A1739D">
        <w:rPr>
          <w:rFonts w:hint="eastAsia"/>
          <w:lang w:val="fr-CA"/>
        </w:rPr>
        <w:t>これに対し、アングロフォンは反発し、同憲章が制定された</w:t>
      </w:r>
      <w:r w:rsidR="00A1739D">
        <w:rPr>
          <w:rFonts w:hint="eastAsia"/>
          <w:lang w:val="fr-CA"/>
        </w:rPr>
        <w:t>1977</w:t>
      </w:r>
      <w:r w:rsidR="00A1739D">
        <w:rPr>
          <w:rFonts w:hint="eastAsia"/>
          <w:lang w:val="fr-CA"/>
        </w:rPr>
        <w:t>年から約</w:t>
      </w:r>
      <w:r w:rsidR="00A1739D">
        <w:rPr>
          <w:rFonts w:hint="eastAsia"/>
          <w:lang w:val="fr-CA"/>
        </w:rPr>
        <w:t>5</w:t>
      </w:r>
      <w:r w:rsidR="00A1739D">
        <w:rPr>
          <w:rFonts w:hint="eastAsia"/>
          <w:lang w:val="fr-CA"/>
        </w:rPr>
        <w:t>年間の間に約</w:t>
      </w:r>
      <w:r w:rsidR="00A1739D">
        <w:rPr>
          <w:rFonts w:hint="eastAsia"/>
          <w:lang w:val="fr-CA"/>
        </w:rPr>
        <w:t>30</w:t>
      </w:r>
      <w:r w:rsidR="00A1739D">
        <w:rPr>
          <w:rFonts w:hint="eastAsia"/>
          <w:lang w:val="fr-CA"/>
        </w:rPr>
        <w:t>万人ものアングロフォンがケベック州外に流出した。モントリオールの大企業のアングロフォン経営者たちの多くもこれに含まれた。</w:t>
      </w:r>
    </w:p>
    <w:p w:rsidR="00720EB7" w:rsidRDefault="00C80F41" w:rsidP="00A1739D">
      <w:pPr>
        <w:ind w:firstLineChars="134" w:firstLine="283"/>
        <w:rPr>
          <w:lang w:val="fr-CA"/>
        </w:rPr>
      </w:pPr>
      <w:r>
        <w:rPr>
          <w:rFonts w:hint="eastAsia"/>
          <w:lang w:val="fr-CA"/>
        </w:rPr>
        <w:t>フランス語憲章</w:t>
      </w:r>
      <w:r w:rsidR="00720EB7">
        <w:rPr>
          <w:rFonts w:hint="eastAsia"/>
          <w:lang w:val="fr-CA"/>
        </w:rPr>
        <w:t>施行</w:t>
      </w:r>
      <w:r>
        <w:rPr>
          <w:rFonts w:hint="eastAsia"/>
          <w:lang w:val="fr-CA"/>
        </w:rPr>
        <w:t>後の</w:t>
      </w:r>
      <w:r w:rsidR="00720EB7">
        <w:rPr>
          <w:rFonts w:hint="eastAsia"/>
          <w:lang w:val="fr-CA"/>
        </w:rPr>
        <w:t>波紋があまり</w:t>
      </w:r>
      <w:r w:rsidR="00555AF8">
        <w:rPr>
          <w:rFonts w:hint="eastAsia"/>
          <w:lang w:val="fr-CA"/>
        </w:rPr>
        <w:t>に大きく、数々の訴訟で敗れたのを受けて、ケベック州政府は、</w:t>
      </w:r>
      <w:r w:rsidR="00555AF8">
        <w:rPr>
          <w:rFonts w:hint="eastAsia"/>
          <w:lang w:val="fr-CA"/>
        </w:rPr>
        <w:t>1993</w:t>
      </w:r>
      <w:r w:rsidR="00555AF8">
        <w:rPr>
          <w:rFonts w:hint="eastAsia"/>
          <w:lang w:val="fr-CA"/>
        </w:rPr>
        <w:t>年、フランス語憲章の改定法となる</w:t>
      </w:r>
      <w:r w:rsidR="00555AF8">
        <w:rPr>
          <w:rFonts w:hint="eastAsia"/>
          <w:lang w:val="fr-CA"/>
        </w:rPr>
        <w:t>86</w:t>
      </w:r>
      <w:r w:rsidR="00555AF8">
        <w:rPr>
          <w:rFonts w:hint="eastAsia"/>
          <w:lang w:val="fr-CA"/>
        </w:rPr>
        <w:t>号法を制定し、懸案となっていた同憲章の規定の一部を改定した。商業用サイン表示に関しては、条件付きでバイリンガル表示が容認された。教育言語に関しては、「カナダ全域」で英語による教育を受けた親の子は英語系学校に通うことが認められた。しかし、ケベック州への移民の子供たちはフランス語系の学校に通学しなければならない点は譲らなかった。さらに、企業のフランス語化については、規定を緩和しなかった。</w:t>
      </w:r>
    </w:p>
    <w:p w:rsidR="003A10E5" w:rsidRDefault="003A10E5" w:rsidP="00A1739D">
      <w:pPr>
        <w:ind w:firstLineChars="134" w:firstLine="283"/>
        <w:rPr>
          <w:lang w:val="fr-CA"/>
        </w:rPr>
      </w:pPr>
      <w:r>
        <w:rPr>
          <w:rFonts w:hint="eastAsia"/>
          <w:lang w:val="fr-CA"/>
        </w:rPr>
        <w:t>昨年、</w:t>
      </w:r>
      <w:r w:rsidR="00C80F41">
        <w:rPr>
          <w:rFonts w:hint="eastAsia"/>
          <w:lang w:val="fr-CA"/>
        </w:rPr>
        <w:t>ケベック州は</w:t>
      </w:r>
      <w:r>
        <w:rPr>
          <w:rFonts w:hint="eastAsia"/>
          <w:lang w:val="fr-CA"/>
        </w:rPr>
        <w:t>フランス語憲章制定</w:t>
      </w:r>
      <w:r>
        <w:rPr>
          <w:rFonts w:hint="eastAsia"/>
          <w:lang w:val="fr-CA"/>
        </w:rPr>
        <w:t>40</w:t>
      </w:r>
      <w:r>
        <w:rPr>
          <w:rFonts w:hint="eastAsia"/>
          <w:lang w:val="fr-CA"/>
        </w:rPr>
        <w:t>周年を迎えた。同憲章制定前に比べ、ケベック州（特にモントリオール）の人々の言語使用および言語運用能力に大きな変化がみられた。</w:t>
      </w:r>
      <w:r w:rsidR="00F62B2A">
        <w:rPr>
          <w:rFonts w:hint="eastAsia"/>
          <w:lang w:val="fr-CA"/>
        </w:rPr>
        <w:t>同憲章制定前、アングロフォンはフランス語能力に乏しい人が多く、移民は英語を習得するのが一般的であった。しかし、同憲章制定後に学校教育を受けたアングロフォンと移民はフランス語を習得し、ケベック社会の共通語がフランス語であることを当然視している。他方で、フランコフォンは</w:t>
      </w:r>
      <w:r w:rsidR="00394565">
        <w:rPr>
          <w:rFonts w:hint="eastAsia"/>
          <w:lang w:val="fr-CA"/>
        </w:rPr>
        <w:t>同憲章によってフランス語が守られているという安心感に</w:t>
      </w:r>
      <w:r w:rsidR="00C80F41">
        <w:rPr>
          <w:rFonts w:hint="eastAsia"/>
          <w:lang w:val="fr-CA"/>
        </w:rPr>
        <w:t>包まれ</w:t>
      </w:r>
      <w:r w:rsidR="00394565">
        <w:rPr>
          <w:rFonts w:hint="eastAsia"/>
          <w:lang w:val="fr-CA"/>
        </w:rPr>
        <w:t>、英語を余裕で使う姿勢を見せている。</w:t>
      </w:r>
    </w:p>
    <w:p w:rsidR="00394565" w:rsidRDefault="00394565" w:rsidP="00A1739D">
      <w:pPr>
        <w:ind w:firstLineChars="134" w:firstLine="283"/>
        <w:rPr>
          <w:lang w:val="fr-CA"/>
        </w:rPr>
      </w:pPr>
      <w:r>
        <w:rPr>
          <w:rFonts w:hint="eastAsia"/>
          <w:lang w:val="fr-CA"/>
        </w:rPr>
        <w:lastRenderedPageBreak/>
        <w:t>しかし、本報告では、</w:t>
      </w:r>
      <w:r w:rsidR="0073633C">
        <w:rPr>
          <w:rFonts w:hint="eastAsia"/>
          <w:lang w:val="fr-CA"/>
        </w:rPr>
        <w:t>フランス語が優位言語になった現在においても、やはり英語の影響力は強く、フランス語憲章の適用範囲から外れている分野</w:t>
      </w:r>
      <w:r w:rsidR="00E21943">
        <w:rPr>
          <w:rFonts w:hint="eastAsia"/>
          <w:lang w:val="fr-CA"/>
        </w:rPr>
        <w:t>において、</w:t>
      </w:r>
      <w:r w:rsidR="00557D68">
        <w:rPr>
          <w:rFonts w:hint="eastAsia"/>
          <w:lang w:val="fr-CA"/>
        </w:rPr>
        <w:t>また、</w:t>
      </w:r>
      <w:r w:rsidR="00E21943">
        <w:rPr>
          <w:rFonts w:hint="eastAsia"/>
          <w:lang w:val="fr-CA"/>
        </w:rPr>
        <w:t>同憲章の抜け穴から</w:t>
      </w:r>
      <w:r w:rsidR="0073633C">
        <w:rPr>
          <w:rFonts w:hint="eastAsia"/>
          <w:lang w:val="fr-CA"/>
        </w:rPr>
        <w:t>英語が浸透している点を指摘したい。</w:t>
      </w:r>
    </w:p>
    <w:p w:rsidR="00E21943" w:rsidRDefault="00064277" w:rsidP="005C3FE0">
      <w:pPr>
        <w:ind w:firstLineChars="134" w:firstLine="283"/>
        <w:rPr>
          <w:lang w:val="fr-CA"/>
        </w:rPr>
      </w:pPr>
      <w:r>
        <w:rPr>
          <w:rFonts w:hint="eastAsia"/>
          <w:lang w:val="fr-CA"/>
        </w:rPr>
        <w:t>なお、フランス語憲章が制定されたもう一つの目的は、ケベック州のフランス語の質を改善することである。従来、ケベック州のフランコフォンは自分たちが話すフランス語に対</w:t>
      </w:r>
      <w:r w:rsidR="00405822">
        <w:rPr>
          <w:rFonts w:hint="eastAsia"/>
          <w:lang w:val="fr-CA"/>
        </w:rPr>
        <w:t>して劣等感を持っていた</w:t>
      </w:r>
      <w:r>
        <w:rPr>
          <w:rFonts w:hint="eastAsia"/>
          <w:lang w:val="fr-CA"/>
        </w:rPr>
        <w:t>。</w:t>
      </w:r>
      <w:r w:rsidR="0065486F">
        <w:rPr>
          <w:rFonts w:hint="eastAsia"/>
          <w:lang w:val="fr-CA"/>
        </w:rPr>
        <w:t>特に労働者階級のフランコフォンのフランス語は蔑まれ、フランスのフランス語に比べて著しく劣るという社会的評価を受けていた。</w:t>
      </w:r>
      <w:r w:rsidR="005C3FE0">
        <w:rPr>
          <w:rFonts w:hint="eastAsia"/>
          <w:lang w:val="fr-CA"/>
        </w:rPr>
        <w:t>ケベックのフランス語は音韻だけでなく、語彙、形態、</w:t>
      </w:r>
      <w:r w:rsidR="003A64E1">
        <w:rPr>
          <w:rFonts w:hint="eastAsia"/>
          <w:lang w:val="fr-CA"/>
        </w:rPr>
        <w:t>統語</w:t>
      </w:r>
      <w:r w:rsidR="005C3FE0">
        <w:rPr>
          <w:rFonts w:hint="eastAsia"/>
          <w:lang w:val="fr-CA"/>
        </w:rPr>
        <w:t>においても独自性をもつ。語彙に関しては、アルカイスム、アングリシスム、ケベシスムという三つの特徴が挙げられるが、これについては矢頭</w:t>
      </w:r>
      <w:r w:rsidR="00405822">
        <w:rPr>
          <w:rFonts w:hint="eastAsia"/>
          <w:lang w:val="fr-CA"/>
        </w:rPr>
        <w:t>（</w:t>
      </w:r>
      <w:r w:rsidR="00405822">
        <w:rPr>
          <w:rFonts w:hint="eastAsia"/>
          <w:lang w:val="fr-CA"/>
        </w:rPr>
        <w:t>2002</w:t>
      </w:r>
      <w:r w:rsidR="00405822">
        <w:rPr>
          <w:rFonts w:hint="eastAsia"/>
          <w:lang w:val="fr-CA"/>
        </w:rPr>
        <w:t>、</w:t>
      </w:r>
      <w:r w:rsidR="00405822">
        <w:rPr>
          <w:rFonts w:hint="eastAsia"/>
          <w:lang w:val="fr-CA"/>
        </w:rPr>
        <w:t>2005</w:t>
      </w:r>
      <w:r w:rsidR="00405822">
        <w:rPr>
          <w:rFonts w:hint="eastAsia"/>
          <w:lang w:val="fr-CA"/>
        </w:rPr>
        <w:t>）を参照されたい。</w:t>
      </w:r>
    </w:p>
    <w:p w:rsidR="00B85828" w:rsidRDefault="00B85828" w:rsidP="00B85828">
      <w:pPr>
        <w:ind w:firstLineChars="134" w:firstLine="283"/>
        <w:rPr>
          <w:lang w:val="fr-CA"/>
        </w:rPr>
      </w:pPr>
      <w:r>
        <w:rPr>
          <w:rFonts w:hint="eastAsia"/>
          <w:lang w:val="fr-CA"/>
        </w:rPr>
        <w:t>最後</w:t>
      </w:r>
      <w:r w:rsidR="00405822">
        <w:rPr>
          <w:rFonts w:hint="eastAsia"/>
          <w:lang w:val="fr-CA"/>
        </w:rPr>
        <w:t>に、ケベック・フランス語の独創性に関し、</w:t>
      </w:r>
      <w:r>
        <w:rPr>
          <w:rFonts w:hint="eastAsia"/>
          <w:lang w:val="fr-CA"/>
        </w:rPr>
        <w:t>ケベック州政府</w:t>
      </w:r>
      <w:r w:rsidRPr="00B85828">
        <w:rPr>
          <w:rFonts w:hint="eastAsia"/>
          <w:lang w:val="fr-CA"/>
        </w:rPr>
        <w:t>が</w:t>
      </w:r>
      <w:r>
        <w:rPr>
          <w:rFonts w:hint="eastAsia"/>
          <w:lang w:val="fr-CA"/>
        </w:rPr>
        <w:t>推進して</w:t>
      </w:r>
      <w:r w:rsidRPr="00B85828">
        <w:rPr>
          <w:rFonts w:hint="eastAsia"/>
          <w:lang w:val="fr-CA"/>
        </w:rPr>
        <w:t>きたフランス語の職業名詞の女性形化、また、そこから派生したフランス語の書き言葉全般における男女平等の実現を目指す取</w:t>
      </w:r>
      <w:r>
        <w:rPr>
          <w:rFonts w:hint="eastAsia"/>
          <w:lang w:val="fr-CA"/>
        </w:rPr>
        <w:t>り</w:t>
      </w:r>
      <w:r w:rsidRPr="00B85828">
        <w:rPr>
          <w:rFonts w:hint="eastAsia"/>
          <w:lang w:val="fr-CA"/>
        </w:rPr>
        <w:t>組みについて</w:t>
      </w:r>
      <w:r>
        <w:rPr>
          <w:rFonts w:hint="eastAsia"/>
          <w:lang w:val="fr-CA"/>
        </w:rPr>
        <w:t>紹介</w:t>
      </w:r>
      <w:r w:rsidRPr="00B85828">
        <w:rPr>
          <w:rFonts w:hint="eastAsia"/>
          <w:lang w:val="fr-CA"/>
        </w:rPr>
        <w:t>する。</w:t>
      </w:r>
    </w:p>
    <w:p w:rsidR="00B85828" w:rsidRDefault="00B85828" w:rsidP="00B85828">
      <w:pPr>
        <w:ind w:firstLineChars="134" w:firstLine="283"/>
        <w:rPr>
          <w:lang w:val="fr-CA"/>
        </w:rPr>
      </w:pPr>
      <w:r>
        <w:rPr>
          <w:rFonts w:hint="eastAsia"/>
          <w:lang w:val="fr-CA"/>
        </w:rPr>
        <w:t>本報告の内容の詳細については以下の拙著を参考にされたい。</w:t>
      </w:r>
    </w:p>
    <w:p w:rsidR="005C3FE0" w:rsidRDefault="005C3FE0" w:rsidP="005C3FE0">
      <w:pPr>
        <w:ind w:firstLineChars="134" w:firstLine="283"/>
        <w:rPr>
          <w:lang w:val="fr-CA"/>
        </w:rPr>
      </w:pPr>
    </w:p>
    <w:p w:rsidR="00405822" w:rsidRDefault="00C13910" w:rsidP="00C13910">
      <w:pPr>
        <w:ind w:left="283" w:hangingChars="134" w:hanging="283"/>
        <w:rPr>
          <w:lang w:val="fr-CA"/>
        </w:rPr>
      </w:pPr>
      <w:r>
        <w:rPr>
          <w:rFonts w:hint="eastAsia"/>
          <w:lang w:val="fr-CA"/>
        </w:rPr>
        <w:t>・「</w:t>
      </w:r>
      <w:r w:rsidRPr="00C13910">
        <w:rPr>
          <w:rFonts w:hint="eastAsia"/>
          <w:lang w:val="fr-CA"/>
        </w:rPr>
        <w:t>ジェンダーの視点からみるケベック・フランス語の言語政策―「通性的な書き方」の定着を目指して―</w:t>
      </w:r>
      <w:r>
        <w:rPr>
          <w:rFonts w:hint="eastAsia"/>
          <w:lang w:val="fr-CA"/>
        </w:rPr>
        <w:t>」</w:t>
      </w:r>
      <w:r w:rsidRPr="00C13910">
        <w:rPr>
          <w:rFonts w:hint="eastAsia"/>
          <w:lang w:val="fr-CA"/>
        </w:rPr>
        <w:t>『ふらんぼー』</w:t>
      </w:r>
      <w:r>
        <w:rPr>
          <w:rFonts w:hint="eastAsia"/>
          <w:lang w:val="fr-CA"/>
        </w:rPr>
        <w:t>第</w:t>
      </w:r>
      <w:r w:rsidRPr="00C13910">
        <w:rPr>
          <w:rFonts w:hint="eastAsia"/>
          <w:lang w:val="fr-CA"/>
        </w:rPr>
        <w:t>42</w:t>
      </w:r>
      <w:r w:rsidRPr="00C13910">
        <w:rPr>
          <w:rFonts w:hint="eastAsia"/>
          <w:lang w:val="fr-CA"/>
        </w:rPr>
        <w:t>号、東京外国語大学フランス語研究室</w:t>
      </w:r>
      <w:r>
        <w:rPr>
          <w:rFonts w:hint="eastAsia"/>
          <w:lang w:val="fr-CA"/>
        </w:rPr>
        <w:t>、</w:t>
      </w:r>
      <w:r w:rsidRPr="00C13910">
        <w:rPr>
          <w:rFonts w:hint="eastAsia"/>
          <w:lang w:val="fr-CA"/>
        </w:rPr>
        <w:t>2017</w:t>
      </w:r>
      <w:r w:rsidRPr="00C13910">
        <w:rPr>
          <w:rFonts w:hint="eastAsia"/>
          <w:lang w:val="fr-CA"/>
        </w:rPr>
        <w:t>年</w:t>
      </w:r>
    </w:p>
    <w:p w:rsidR="00B85828" w:rsidRDefault="00B85828" w:rsidP="00C13910">
      <w:pPr>
        <w:ind w:left="283" w:hangingChars="134" w:hanging="283"/>
        <w:rPr>
          <w:lang w:val="fr-CA"/>
        </w:rPr>
      </w:pPr>
      <w:r>
        <w:rPr>
          <w:rFonts w:hint="eastAsia"/>
          <w:lang w:val="fr-CA"/>
        </w:rPr>
        <w:t>・「</w:t>
      </w:r>
      <w:r w:rsidRPr="00B85828">
        <w:rPr>
          <w:rFonts w:hint="eastAsia"/>
          <w:lang w:val="fr-CA"/>
        </w:rPr>
        <w:t>ケベック・フランス語憲章の社会言語学的分析</w:t>
      </w:r>
      <w:r>
        <w:rPr>
          <w:rFonts w:hint="eastAsia"/>
          <w:lang w:val="fr-CA"/>
        </w:rPr>
        <w:t>：</w:t>
      </w:r>
      <w:r w:rsidRPr="00B85828">
        <w:rPr>
          <w:rFonts w:hint="eastAsia"/>
          <w:lang w:val="fr-CA"/>
        </w:rPr>
        <w:t>言語計画論と言語選択の観点から</w:t>
      </w:r>
      <w:r>
        <w:rPr>
          <w:rFonts w:hint="eastAsia"/>
          <w:lang w:val="fr-CA"/>
        </w:rPr>
        <w:t>」</w:t>
      </w:r>
      <w:r>
        <w:rPr>
          <w:rFonts w:hint="eastAsia"/>
          <w:lang w:val="fr-CA"/>
        </w:rPr>
        <w:t xml:space="preserve"> </w:t>
      </w:r>
      <w:r w:rsidRPr="00B85828">
        <w:rPr>
          <w:rFonts w:hint="eastAsia"/>
          <w:lang w:val="fr-CA"/>
        </w:rPr>
        <w:t>『ケベック研究』第</w:t>
      </w:r>
      <w:r w:rsidRPr="00B85828">
        <w:rPr>
          <w:rFonts w:hint="eastAsia"/>
          <w:lang w:val="fr-CA"/>
        </w:rPr>
        <w:t>5</w:t>
      </w:r>
      <w:r w:rsidRPr="00B85828">
        <w:rPr>
          <w:rFonts w:hint="eastAsia"/>
          <w:lang w:val="fr-CA"/>
        </w:rPr>
        <w:t>号、日本ケベック学会</w:t>
      </w:r>
      <w:r>
        <w:rPr>
          <w:rFonts w:hint="eastAsia"/>
          <w:lang w:val="fr-CA"/>
        </w:rPr>
        <w:t>、</w:t>
      </w:r>
      <w:r w:rsidRPr="00B85828">
        <w:rPr>
          <w:rFonts w:hint="eastAsia"/>
          <w:lang w:val="fr-CA"/>
        </w:rPr>
        <w:t>2013</w:t>
      </w:r>
      <w:r w:rsidRPr="00B85828">
        <w:rPr>
          <w:rFonts w:hint="eastAsia"/>
          <w:lang w:val="fr-CA"/>
        </w:rPr>
        <w:t>年</w:t>
      </w:r>
    </w:p>
    <w:p w:rsidR="005C3FE0" w:rsidRDefault="00405822" w:rsidP="00C13910">
      <w:pPr>
        <w:ind w:left="283" w:hangingChars="134" w:hanging="283"/>
        <w:rPr>
          <w:lang w:val="fr-CA"/>
        </w:rPr>
      </w:pPr>
      <w:r>
        <w:rPr>
          <w:rFonts w:hint="eastAsia"/>
          <w:lang w:val="fr-CA"/>
        </w:rPr>
        <w:t>・「第</w:t>
      </w:r>
      <w:r>
        <w:rPr>
          <w:rFonts w:hint="eastAsia"/>
          <w:lang w:val="fr-CA"/>
        </w:rPr>
        <w:t>21</w:t>
      </w:r>
      <w:r>
        <w:rPr>
          <w:rFonts w:hint="eastAsia"/>
          <w:lang w:val="fr-CA"/>
        </w:rPr>
        <w:t>章</w:t>
      </w:r>
      <w:r>
        <w:rPr>
          <w:rFonts w:hint="eastAsia"/>
          <w:lang w:val="fr-CA"/>
        </w:rPr>
        <w:t xml:space="preserve"> </w:t>
      </w:r>
      <w:r>
        <w:rPr>
          <w:rFonts w:hint="eastAsia"/>
          <w:lang w:val="fr-CA"/>
        </w:rPr>
        <w:t>フランス語憲章」「第</w:t>
      </w:r>
      <w:r>
        <w:rPr>
          <w:rFonts w:hint="eastAsia"/>
          <w:lang w:val="fr-CA"/>
        </w:rPr>
        <w:t>22</w:t>
      </w:r>
      <w:r>
        <w:rPr>
          <w:rFonts w:hint="eastAsia"/>
          <w:lang w:val="fr-CA"/>
        </w:rPr>
        <w:t>章</w:t>
      </w:r>
      <w:r>
        <w:rPr>
          <w:rFonts w:hint="eastAsia"/>
          <w:lang w:val="fr-CA"/>
        </w:rPr>
        <w:t xml:space="preserve"> </w:t>
      </w:r>
      <w:r>
        <w:rPr>
          <w:rFonts w:hint="eastAsia"/>
          <w:lang w:val="fr-CA"/>
        </w:rPr>
        <w:t>アングロフォン」『ケベックを知るための</w:t>
      </w:r>
      <w:r>
        <w:rPr>
          <w:rFonts w:hint="eastAsia"/>
          <w:lang w:val="fr-CA"/>
        </w:rPr>
        <w:t>54</w:t>
      </w:r>
      <w:r>
        <w:rPr>
          <w:rFonts w:hint="eastAsia"/>
          <w:lang w:val="fr-CA"/>
        </w:rPr>
        <w:t>章』</w:t>
      </w:r>
      <w:r w:rsidR="00B85828">
        <w:rPr>
          <w:lang w:val="fr-CA"/>
        </w:rPr>
        <w:t xml:space="preserve"> </w:t>
      </w:r>
      <w:r>
        <w:rPr>
          <w:rFonts w:hint="eastAsia"/>
          <w:lang w:val="fr-CA"/>
        </w:rPr>
        <w:t>明石書店、</w:t>
      </w:r>
      <w:r>
        <w:rPr>
          <w:rFonts w:hint="eastAsia"/>
          <w:lang w:val="fr-CA"/>
        </w:rPr>
        <w:t>2</w:t>
      </w:r>
      <w:r>
        <w:rPr>
          <w:lang w:val="fr-CA"/>
        </w:rPr>
        <w:t>009</w:t>
      </w:r>
      <w:r>
        <w:rPr>
          <w:rFonts w:hint="eastAsia"/>
          <w:lang w:val="fr-CA"/>
        </w:rPr>
        <w:t>年</w:t>
      </w:r>
    </w:p>
    <w:p w:rsidR="00405822" w:rsidRDefault="00405822" w:rsidP="00C13910">
      <w:pPr>
        <w:ind w:left="283" w:hangingChars="134" w:hanging="283"/>
        <w:rPr>
          <w:lang w:val="fr-CA"/>
        </w:rPr>
      </w:pPr>
      <w:r>
        <w:rPr>
          <w:rFonts w:hint="eastAsia"/>
          <w:lang w:val="fr-CA"/>
        </w:rPr>
        <w:t>・</w:t>
      </w:r>
      <w:r w:rsidR="005C3FE0" w:rsidRPr="005C3FE0">
        <w:rPr>
          <w:rFonts w:hint="eastAsia"/>
          <w:lang w:val="fr-CA"/>
        </w:rPr>
        <w:t>「ケベック・フランス語の特殊性と規範化」</w:t>
      </w:r>
      <w:r w:rsidR="005C3FE0">
        <w:rPr>
          <w:rFonts w:hint="eastAsia"/>
          <w:lang w:val="fr-CA"/>
        </w:rPr>
        <w:t>『</w:t>
      </w:r>
      <w:r w:rsidR="005C3FE0" w:rsidRPr="005C3FE0">
        <w:rPr>
          <w:rFonts w:hint="eastAsia"/>
          <w:lang w:val="fr-CA"/>
        </w:rPr>
        <w:t>フランス語を探る―フランス語学の諸問題Ⅲ</w:t>
      </w:r>
      <w:r w:rsidR="005C3FE0">
        <w:rPr>
          <w:rFonts w:hint="eastAsia"/>
          <w:lang w:val="fr-CA"/>
        </w:rPr>
        <w:t>』</w:t>
      </w:r>
      <w:r w:rsidR="00C13910">
        <w:rPr>
          <w:rFonts w:hint="eastAsia"/>
          <w:lang w:val="fr-CA"/>
        </w:rPr>
        <w:t xml:space="preserve"> </w:t>
      </w:r>
      <w:r w:rsidR="005C3FE0" w:rsidRPr="005C3FE0">
        <w:rPr>
          <w:rFonts w:hint="eastAsia"/>
          <w:lang w:val="fr-CA"/>
        </w:rPr>
        <w:t>東京外国語大学グループ《セメイオン》</w:t>
      </w:r>
      <w:r w:rsidR="005C3FE0">
        <w:rPr>
          <w:rFonts w:hint="eastAsia"/>
          <w:lang w:val="fr-CA"/>
        </w:rPr>
        <w:t>、</w:t>
      </w:r>
      <w:r w:rsidR="005C3FE0" w:rsidRPr="005C3FE0">
        <w:rPr>
          <w:rFonts w:hint="eastAsia"/>
          <w:lang w:val="fr-CA"/>
        </w:rPr>
        <w:t>三修社</w:t>
      </w:r>
      <w:r w:rsidR="005C3FE0">
        <w:rPr>
          <w:rFonts w:hint="eastAsia"/>
          <w:lang w:val="fr-CA"/>
        </w:rPr>
        <w:t>、</w:t>
      </w:r>
      <w:r w:rsidR="005C3FE0" w:rsidRPr="005C3FE0">
        <w:rPr>
          <w:rFonts w:hint="eastAsia"/>
          <w:lang w:val="fr-CA"/>
        </w:rPr>
        <w:t>2005</w:t>
      </w:r>
      <w:r w:rsidR="005C3FE0" w:rsidRPr="005C3FE0">
        <w:rPr>
          <w:rFonts w:hint="eastAsia"/>
          <w:lang w:val="fr-CA"/>
        </w:rPr>
        <w:t>年</w:t>
      </w:r>
    </w:p>
    <w:p w:rsidR="00405822" w:rsidRPr="006C4ACD" w:rsidRDefault="00405822" w:rsidP="00C13910">
      <w:pPr>
        <w:ind w:left="283" w:hangingChars="134" w:hanging="283"/>
        <w:rPr>
          <w:lang w:val="fr-CA"/>
        </w:rPr>
      </w:pPr>
      <w:r>
        <w:rPr>
          <w:rFonts w:hint="eastAsia"/>
          <w:lang w:val="fr-CA"/>
        </w:rPr>
        <w:t>・「</w:t>
      </w:r>
      <w:r w:rsidRPr="00405822">
        <w:rPr>
          <w:rFonts w:hint="eastAsia"/>
          <w:lang w:val="fr-CA"/>
        </w:rPr>
        <w:t>ケベック仏語の実体計画</w:t>
      </w:r>
      <w:r w:rsidRPr="00405822">
        <w:rPr>
          <w:rFonts w:hint="eastAsia"/>
          <w:lang w:val="fr-CA"/>
        </w:rPr>
        <w:t>--</w:t>
      </w:r>
      <w:r w:rsidRPr="00405822">
        <w:rPr>
          <w:rFonts w:hint="eastAsia"/>
          <w:lang w:val="fr-CA"/>
        </w:rPr>
        <w:t>語彙の規範化を中心として</w:t>
      </w:r>
      <w:r>
        <w:rPr>
          <w:rFonts w:hint="eastAsia"/>
          <w:lang w:val="fr-CA"/>
        </w:rPr>
        <w:t>」</w:t>
      </w:r>
      <w:r w:rsidRPr="00405822">
        <w:rPr>
          <w:rFonts w:hint="eastAsia"/>
          <w:lang w:val="fr-CA"/>
        </w:rPr>
        <w:t>『ふらんぼ－』第</w:t>
      </w:r>
      <w:r w:rsidRPr="00405822">
        <w:rPr>
          <w:rFonts w:hint="eastAsia"/>
          <w:lang w:val="fr-CA"/>
        </w:rPr>
        <w:t>28</w:t>
      </w:r>
      <w:r w:rsidRPr="00405822">
        <w:rPr>
          <w:rFonts w:hint="eastAsia"/>
          <w:lang w:val="fr-CA"/>
        </w:rPr>
        <w:t>号、東京外国語大学フランス語研究室</w:t>
      </w:r>
      <w:r>
        <w:rPr>
          <w:rFonts w:hint="eastAsia"/>
          <w:lang w:val="fr-CA"/>
        </w:rPr>
        <w:t>、</w:t>
      </w:r>
      <w:r w:rsidRPr="00405822">
        <w:rPr>
          <w:rFonts w:hint="eastAsia"/>
          <w:lang w:val="fr-CA"/>
        </w:rPr>
        <w:t>2002</w:t>
      </w:r>
      <w:r w:rsidRPr="00405822">
        <w:rPr>
          <w:rFonts w:hint="eastAsia"/>
          <w:lang w:val="fr-CA"/>
        </w:rPr>
        <w:t>年</w:t>
      </w:r>
    </w:p>
    <w:sectPr w:rsidR="00405822" w:rsidRPr="006C4ACD" w:rsidSect="00AC47FE">
      <w:pgSz w:w="11906" w:h="16838" w:code="9"/>
      <w:pgMar w:top="1418" w:right="1418" w:bottom="1418" w:left="1418" w:header="851" w:footer="992" w:gutter="0"/>
      <w:cols w:space="425"/>
      <w:docGrid w:type="linesAndChars" w:linePitch="350"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1"/>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FE"/>
    <w:rsid w:val="00064277"/>
    <w:rsid w:val="001B0341"/>
    <w:rsid w:val="001B14CB"/>
    <w:rsid w:val="002800F4"/>
    <w:rsid w:val="00394565"/>
    <w:rsid w:val="003A10E5"/>
    <w:rsid w:val="003A64E1"/>
    <w:rsid w:val="00405822"/>
    <w:rsid w:val="00555AF8"/>
    <w:rsid w:val="00557D68"/>
    <w:rsid w:val="005C3FE0"/>
    <w:rsid w:val="0065486F"/>
    <w:rsid w:val="006C4ACD"/>
    <w:rsid w:val="006C576D"/>
    <w:rsid w:val="006D6500"/>
    <w:rsid w:val="00720EB7"/>
    <w:rsid w:val="0073633C"/>
    <w:rsid w:val="007B1002"/>
    <w:rsid w:val="0090792A"/>
    <w:rsid w:val="00923863"/>
    <w:rsid w:val="009D2FD4"/>
    <w:rsid w:val="00A1739D"/>
    <w:rsid w:val="00AC47FE"/>
    <w:rsid w:val="00B85828"/>
    <w:rsid w:val="00B860A7"/>
    <w:rsid w:val="00C13910"/>
    <w:rsid w:val="00C80F41"/>
    <w:rsid w:val="00D40B32"/>
    <w:rsid w:val="00DE63CF"/>
    <w:rsid w:val="00DE6742"/>
    <w:rsid w:val="00E128B0"/>
    <w:rsid w:val="00E21943"/>
    <w:rsid w:val="00F62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D0BD6F-203E-4982-B4E1-AD5405FA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7FE"/>
    <w:pPr>
      <w:widowControl w:val="0"/>
      <w:jc w:val="both"/>
    </w:pPr>
    <w:rPr>
      <w:rFonts w:ascii="Times New Roman" w:eastAsia="ＭＳ Ｐ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yazu-n</dc:creator>
  <cp:keywords/>
  <dc:description/>
  <cp:lastModifiedBy>Hisae Akihiro</cp:lastModifiedBy>
  <cp:revision>2</cp:revision>
  <dcterms:created xsi:type="dcterms:W3CDTF">2018-07-24T00:48:00Z</dcterms:created>
  <dcterms:modified xsi:type="dcterms:W3CDTF">2018-07-24T00:48:00Z</dcterms:modified>
</cp:coreProperties>
</file>